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11E72" w14:textId="77777777" w:rsidR="005C7C1C" w:rsidRPr="00CF05AF" w:rsidRDefault="005C7C1C" w:rsidP="00351021">
      <w:pPr>
        <w:jc w:val="both"/>
        <w:rPr>
          <w:b/>
        </w:rPr>
      </w:pPr>
      <w:r w:rsidRPr="00CF05AF">
        <w:rPr>
          <w:rFonts w:cs="Calibri"/>
        </w:rPr>
        <w:t xml:space="preserve">Ředitelka mateřské školy, jejíž činnost vykonává Základní škola a Mateřská škola, Šanov, okres </w:t>
      </w:r>
      <w:r w:rsidR="0013204D" w:rsidRPr="00CF05AF">
        <w:rPr>
          <w:rFonts w:cs="Calibri"/>
        </w:rPr>
        <w:t xml:space="preserve">Znojmo, </w:t>
      </w:r>
      <w:r w:rsidRPr="00CF05AF">
        <w:rPr>
          <w:rFonts w:cs="Calibri"/>
        </w:rPr>
        <w:t>příspěvková organizace</w:t>
      </w:r>
      <w:r w:rsidR="003B3174" w:rsidRPr="00CF05AF">
        <w:rPr>
          <w:rFonts w:cs="Calibri"/>
        </w:rPr>
        <w:t>,</w:t>
      </w:r>
      <w:r w:rsidRPr="00CF05AF">
        <w:rPr>
          <w:rFonts w:cs="Calibri"/>
        </w:rPr>
        <w:t xml:space="preserve"> stanovila následující kritéria, podle nichž bude postupovat při rozhodování na základě ustanovení § 165 odst. 2 písm. b) zákona č. 561/2004 Sb. o předškolním, základním, středním, vyšším odborném a jiném vzdělávání (školský zákon), ve znění pozdějších předpisů, o přijetí dítěte k předškolnímu vzdělávání v mateřské škole v případě, kdy počet žádostí o přijetí k předškolnímu vzdělávání v daném roce překročí stanovenou kapacitu maximálního počtu dětí pro mateřskou školu.</w:t>
      </w:r>
    </w:p>
    <w:p w14:paraId="02D9B137" w14:textId="77777777" w:rsidR="005C7C1C" w:rsidRPr="00CF05AF" w:rsidRDefault="005C7C1C" w:rsidP="00351021">
      <w:pPr>
        <w:spacing w:after="0"/>
        <w:jc w:val="center"/>
        <w:rPr>
          <w:rFonts w:cs="Calibri"/>
        </w:rPr>
      </w:pPr>
      <w:r w:rsidRPr="00CF05AF">
        <w:rPr>
          <w:rFonts w:cs="Calibri"/>
        </w:rPr>
        <w:t>I.</w:t>
      </w:r>
    </w:p>
    <w:p w14:paraId="74704E7D" w14:textId="0B899F15" w:rsidR="005C7C1C" w:rsidRPr="00CF05AF" w:rsidRDefault="007C020F" w:rsidP="00CD0A91">
      <w:pPr>
        <w:ind w:firstLine="708"/>
        <w:jc w:val="center"/>
        <w:rPr>
          <w:rFonts w:cs="Calibri"/>
        </w:rPr>
      </w:pPr>
      <w:r w:rsidRPr="00CF05AF">
        <w:rPr>
          <w:rFonts w:cs="Calibri"/>
        </w:rPr>
        <w:t>Do mateřské školy jsou přijímány děti zpravidla ve věku od 3 do 6 let</w:t>
      </w:r>
      <w:r w:rsidR="00CD0A91">
        <w:rPr>
          <w:rFonts w:cs="Calibri"/>
        </w:rPr>
        <w:t>.</w:t>
      </w:r>
      <w:r w:rsidR="00312F51" w:rsidRPr="00CF05AF">
        <w:rPr>
          <w:rFonts w:cs="Calibri"/>
        </w:rPr>
        <w:t xml:space="preserve"> </w:t>
      </w:r>
    </w:p>
    <w:p w14:paraId="13800481" w14:textId="77777777" w:rsidR="005C7C1C" w:rsidRPr="00CF05AF" w:rsidRDefault="005C7C1C" w:rsidP="00351021">
      <w:pPr>
        <w:spacing w:after="0"/>
        <w:jc w:val="center"/>
        <w:rPr>
          <w:rFonts w:cs="Calibri"/>
        </w:rPr>
      </w:pPr>
      <w:r w:rsidRPr="00CF05AF">
        <w:rPr>
          <w:rFonts w:cs="Calibri"/>
        </w:rPr>
        <w:t>II.</w:t>
      </w:r>
    </w:p>
    <w:p w14:paraId="522D1880" w14:textId="72D2B12E" w:rsidR="00CD0A91" w:rsidRPr="00CF05AF" w:rsidRDefault="00351021" w:rsidP="00351021">
      <w:pPr>
        <w:jc w:val="center"/>
        <w:rPr>
          <w:rFonts w:cs="Calibri"/>
        </w:rPr>
      </w:pPr>
      <w:r w:rsidRPr="00CF05AF">
        <w:rPr>
          <w:rFonts w:cs="Calibri"/>
        </w:rPr>
        <w:t>Pro dítě, které do</w:t>
      </w:r>
      <w:r w:rsidR="0065279C">
        <w:rPr>
          <w:rFonts w:cs="Calibri"/>
        </w:rPr>
        <w:t>sáhne 5. roku v</w:t>
      </w:r>
      <w:r w:rsidR="009A6689">
        <w:rPr>
          <w:rFonts w:cs="Calibri"/>
        </w:rPr>
        <w:t>ěku do 31.</w:t>
      </w:r>
      <w:r w:rsidR="00B15745">
        <w:rPr>
          <w:rFonts w:cs="Calibri"/>
        </w:rPr>
        <w:t xml:space="preserve"> </w:t>
      </w:r>
      <w:r w:rsidR="009A6689">
        <w:rPr>
          <w:rFonts w:cs="Calibri"/>
        </w:rPr>
        <w:t>08.</w:t>
      </w:r>
      <w:r w:rsidR="00B15745">
        <w:rPr>
          <w:rFonts w:cs="Calibri"/>
        </w:rPr>
        <w:t xml:space="preserve"> </w:t>
      </w:r>
      <w:r w:rsidR="009A6689">
        <w:rPr>
          <w:rFonts w:cs="Calibri"/>
        </w:rPr>
        <w:t>202</w:t>
      </w:r>
      <w:r w:rsidR="00CD0A91">
        <w:rPr>
          <w:rFonts w:cs="Calibri"/>
        </w:rPr>
        <w:t>5</w:t>
      </w:r>
      <w:r w:rsidRPr="00CF05AF">
        <w:rPr>
          <w:rFonts w:cs="Calibri"/>
        </w:rPr>
        <w:t>, je předškolní vzdělávání povinné.</w:t>
      </w:r>
    </w:p>
    <w:p w14:paraId="08D37FB5" w14:textId="77777777" w:rsidR="007C020F" w:rsidRDefault="007C020F" w:rsidP="00351021">
      <w:pPr>
        <w:jc w:val="center"/>
        <w:rPr>
          <w:rFonts w:cs="Calibri"/>
        </w:rPr>
      </w:pPr>
      <w:r w:rsidRPr="00CF05AF">
        <w:rPr>
          <w:rFonts w:cs="Calibri"/>
        </w:rPr>
        <w:t>III.</w:t>
      </w:r>
    </w:p>
    <w:p w14:paraId="1BCD628D" w14:textId="4C7681DA" w:rsidR="00CD0A91" w:rsidRPr="00396682" w:rsidRDefault="00CD0A91" w:rsidP="00CD0A91">
      <w:pPr>
        <w:jc w:val="center"/>
      </w:pPr>
      <w:r w:rsidRPr="00396682">
        <w:t>Do mateřské školy lze přijmout pouze dítě, které se podrobilo stanoveným pravidelným očkováním. Výjimkou je dítě, které má doklad, že je proti nákaze imunní nebo se nemůže očkování podrobit pro kontraindikaci. To se však nevztahuje na děti, které mají povinnost předškolního vzdělávání.</w:t>
      </w:r>
    </w:p>
    <w:p w14:paraId="269E23BA" w14:textId="3791C885" w:rsidR="00CD0A91" w:rsidRPr="00CF05AF" w:rsidRDefault="00CD0A91" w:rsidP="00351021">
      <w:pPr>
        <w:jc w:val="center"/>
        <w:rPr>
          <w:rFonts w:cs="Calibri"/>
        </w:rPr>
      </w:pPr>
      <w:r>
        <w:rPr>
          <w:rFonts w:cs="Calibri"/>
        </w:rPr>
        <w:t>IV.</w:t>
      </w:r>
    </w:p>
    <w:p w14:paraId="34D6FABA" w14:textId="77777777" w:rsidR="00351021" w:rsidRDefault="00351021" w:rsidP="00351021">
      <w:pPr>
        <w:ind w:firstLine="708"/>
        <w:jc w:val="both"/>
        <w:rPr>
          <w:rFonts w:cs="Calibri"/>
        </w:rPr>
      </w:pPr>
      <w:r w:rsidRPr="00CF05AF">
        <w:rPr>
          <w:rFonts w:cs="Calibri"/>
        </w:rPr>
        <w:t>Při přijímání dětí do mateřské školy vychází ředitelka z kritérií uvedených v následující tabulce.</w:t>
      </w:r>
    </w:p>
    <w:p w14:paraId="2FDF1326" w14:textId="77777777" w:rsidR="00F50EB3" w:rsidRDefault="00F50EB3" w:rsidP="00351021">
      <w:pPr>
        <w:ind w:firstLine="708"/>
        <w:jc w:val="both"/>
        <w:rPr>
          <w:rFonts w:cs="Calibri"/>
        </w:rPr>
      </w:pPr>
    </w:p>
    <w:tbl>
      <w:tblPr>
        <w:tblStyle w:val="Mkatabulky"/>
        <w:tblW w:w="0" w:type="auto"/>
        <w:tblLook w:val="04A0" w:firstRow="1" w:lastRow="0" w:firstColumn="1" w:lastColumn="0" w:noHBand="0" w:noVBand="1"/>
      </w:tblPr>
      <w:tblGrid>
        <w:gridCol w:w="7650"/>
        <w:gridCol w:w="2086"/>
      </w:tblGrid>
      <w:tr w:rsidR="00F50EB3" w14:paraId="1217B599" w14:textId="77777777" w:rsidTr="00300D53">
        <w:tc>
          <w:tcPr>
            <w:tcW w:w="7650" w:type="dxa"/>
            <w:vAlign w:val="center"/>
          </w:tcPr>
          <w:p w14:paraId="192F96F2" w14:textId="5B27FF59" w:rsidR="00F50EB3" w:rsidRDefault="00F50EB3" w:rsidP="00F50EB3">
            <w:pPr>
              <w:rPr>
                <w:rFonts w:cs="Calibri"/>
              </w:rPr>
            </w:pPr>
            <w:r w:rsidRPr="00FA549B">
              <w:rPr>
                <w:b/>
                <w:bCs/>
              </w:rPr>
              <w:t>Kritéria k přijetí do MŠ</w:t>
            </w:r>
          </w:p>
        </w:tc>
        <w:tc>
          <w:tcPr>
            <w:tcW w:w="2086" w:type="dxa"/>
            <w:vAlign w:val="center"/>
          </w:tcPr>
          <w:p w14:paraId="51BE7191" w14:textId="0CE3191A" w:rsidR="00F50EB3" w:rsidRDefault="00F50EB3" w:rsidP="00F50EB3">
            <w:pPr>
              <w:rPr>
                <w:rFonts w:cs="Calibri"/>
              </w:rPr>
            </w:pPr>
            <w:r w:rsidRPr="00FA549B">
              <w:rPr>
                <w:b/>
                <w:bCs/>
              </w:rPr>
              <w:t>Bodové</w:t>
            </w:r>
            <w:r>
              <w:rPr>
                <w:b/>
                <w:bCs/>
              </w:rPr>
              <w:t xml:space="preserve"> </w:t>
            </w:r>
            <w:r w:rsidRPr="00FA549B">
              <w:rPr>
                <w:b/>
                <w:bCs/>
              </w:rPr>
              <w:t>hodnocení</w:t>
            </w:r>
          </w:p>
        </w:tc>
      </w:tr>
      <w:tr w:rsidR="00F50EB3" w14:paraId="6A827984" w14:textId="77777777" w:rsidTr="00300D53">
        <w:tc>
          <w:tcPr>
            <w:tcW w:w="7650" w:type="dxa"/>
            <w:vAlign w:val="center"/>
          </w:tcPr>
          <w:p w14:paraId="329E73F7" w14:textId="6181EC42" w:rsidR="00F50EB3" w:rsidRDefault="00F50EB3" w:rsidP="00F50EB3">
            <w:pPr>
              <w:rPr>
                <w:rFonts w:cs="Calibri"/>
              </w:rPr>
            </w:pPr>
            <w:r w:rsidRPr="00FA549B">
              <w:rPr>
                <w:b/>
                <w:bCs/>
              </w:rPr>
              <w:t>Předškolák s trvalým pobytem ve spádovém obvodu</w:t>
            </w:r>
            <w:r w:rsidRPr="00FA549B">
              <w:br/>
              <w:t>dítě ze spádové oblasti, které dosáhne nejpozději ke dni 31. 8. 2025 - (5 let a více)</w:t>
            </w:r>
          </w:p>
        </w:tc>
        <w:tc>
          <w:tcPr>
            <w:tcW w:w="2086" w:type="dxa"/>
            <w:vAlign w:val="center"/>
          </w:tcPr>
          <w:p w14:paraId="03D3AC37" w14:textId="3EB44E46" w:rsidR="00F50EB3" w:rsidRDefault="00F50EB3" w:rsidP="00300D53">
            <w:pPr>
              <w:jc w:val="center"/>
              <w:rPr>
                <w:rFonts w:cs="Calibri"/>
              </w:rPr>
            </w:pPr>
            <w:r w:rsidRPr="00FA549B">
              <w:t>Přijat – P</w:t>
            </w:r>
          </w:p>
        </w:tc>
      </w:tr>
      <w:tr w:rsidR="00F50EB3" w14:paraId="16AA3789" w14:textId="77777777" w:rsidTr="00300D53">
        <w:tc>
          <w:tcPr>
            <w:tcW w:w="7650" w:type="dxa"/>
            <w:vAlign w:val="center"/>
          </w:tcPr>
          <w:p w14:paraId="2A7CBE5B" w14:textId="76043691" w:rsidR="00F50EB3" w:rsidRDefault="00F50EB3" w:rsidP="00F50EB3">
            <w:pPr>
              <w:rPr>
                <w:rFonts w:cs="Calibri"/>
              </w:rPr>
            </w:pPr>
            <w:r w:rsidRPr="00FA549B">
              <w:rPr>
                <w:b/>
                <w:bCs/>
              </w:rPr>
              <w:t>Děti 4leté k 31. 8. 2025</w:t>
            </w:r>
            <w:r w:rsidRPr="00FA549B">
              <w:br/>
              <w:t>s trvalým pobytem ve spádovém obvodu</w:t>
            </w:r>
          </w:p>
        </w:tc>
        <w:tc>
          <w:tcPr>
            <w:tcW w:w="2086" w:type="dxa"/>
            <w:vAlign w:val="center"/>
          </w:tcPr>
          <w:p w14:paraId="0E9F7723" w14:textId="5F1AD974" w:rsidR="00F50EB3" w:rsidRDefault="00F50EB3" w:rsidP="00300D53">
            <w:pPr>
              <w:jc w:val="center"/>
              <w:rPr>
                <w:rFonts w:cs="Calibri"/>
              </w:rPr>
            </w:pPr>
            <w:r w:rsidRPr="00FA549B">
              <w:t>90</w:t>
            </w:r>
          </w:p>
        </w:tc>
      </w:tr>
      <w:tr w:rsidR="00F50EB3" w14:paraId="0D54A18B" w14:textId="77777777" w:rsidTr="00300D53">
        <w:tc>
          <w:tcPr>
            <w:tcW w:w="7650" w:type="dxa"/>
            <w:vAlign w:val="center"/>
          </w:tcPr>
          <w:p w14:paraId="1B2130A1" w14:textId="5926173E" w:rsidR="00F50EB3" w:rsidRDefault="00F50EB3" w:rsidP="00F50EB3">
            <w:pPr>
              <w:rPr>
                <w:rFonts w:cs="Calibri"/>
              </w:rPr>
            </w:pPr>
            <w:r w:rsidRPr="00FA549B">
              <w:rPr>
                <w:b/>
                <w:bCs/>
              </w:rPr>
              <w:t>Děti 3</w:t>
            </w:r>
            <w:r>
              <w:rPr>
                <w:b/>
                <w:bCs/>
              </w:rPr>
              <w:t>leté</w:t>
            </w:r>
            <w:r w:rsidRPr="00FA549B">
              <w:rPr>
                <w:b/>
                <w:bCs/>
              </w:rPr>
              <w:t xml:space="preserve"> k 31. 8. 2025</w:t>
            </w:r>
            <w:r w:rsidRPr="00FA549B">
              <w:br/>
              <w:t>s trvalým pobytem ve spádovém obvodu</w:t>
            </w:r>
          </w:p>
        </w:tc>
        <w:tc>
          <w:tcPr>
            <w:tcW w:w="2086" w:type="dxa"/>
            <w:vAlign w:val="center"/>
          </w:tcPr>
          <w:p w14:paraId="63534A42" w14:textId="3D6CBD81" w:rsidR="00F50EB3" w:rsidRDefault="00F50EB3" w:rsidP="00300D53">
            <w:pPr>
              <w:jc w:val="center"/>
              <w:rPr>
                <w:rFonts w:cs="Calibri"/>
              </w:rPr>
            </w:pPr>
            <w:r>
              <w:rPr>
                <w:rFonts w:cs="Calibri"/>
              </w:rPr>
              <w:t>80</w:t>
            </w:r>
          </w:p>
        </w:tc>
      </w:tr>
      <w:tr w:rsidR="00F50EB3" w14:paraId="06CDD75A" w14:textId="77777777" w:rsidTr="00300D53">
        <w:tc>
          <w:tcPr>
            <w:tcW w:w="7650" w:type="dxa"/>
            <w:vAlign w:val="center"/>
          </w:tcPr>
          <w:p w14:paraId="02C603A1" w14:textId="39E84045" w:rsidR="00F50EB3" w:rsidRDefault="00F50EB3" w:rsidP="00F50EB3">
            <w:pPr>
              <w:rPr>
                <w:rFonts w:cs="Calibri"/>
              </w:rPr>
            </w:pPr>
            <w:r w:rsidRPr="00FA549B">
              <w:rPr>
                <w:b/>
                <w:bCs/>
              </w:rPr>
              <w:t>Předškolák</w:t>
            </w:r>
            <w:r w:rsidRPr="00FA549B">
              <w:br/>
              <w:t>s trvalým pobytem mimo spádový obvod</w:t>
            </w:r>
          </w:p>
        </w:tc>
        <w:tc>
          <w:tcPr>
            <w:tcW w:w="2086" w:type="dxa"/>
            <w:vAlign w:val="center"/>
          </w:tcPr>
          <w:p w14:paraId="0185D876" w14:textId="3E73EA25" w:rsidR="00F50EB3" w:rsidRDefault="00F50EB3" w:rsidP="00300D53">
            <w:pPr>
              <w:jc w:val="center"/>
              <w:rPr>
                <w:rFonts w:cs="Calibri"/>
              </w:rPr>
            </w:pPr>
            <w:r>
              <w:rPr>
                <w:rFonts w:cs="Calibri"/>
              </w:rPr>
              <w:t>50</w:t>
            </w:r>
          </w:p>
        </w:tc>
      </w:tr>
      <w:tr w:rsidR="00F50EB3" w14:paraId="13363EE4" w14:textId="77777777" w:rsidTr="00300D53">
        <w:tc>
          <w:tcPr>
            <w:tcW w:w="7650" w:type="dxa"/>
            <w:vAlign w:val="center"/>
          </w:tcPr>
          <w:p w14:paraId="21CB4FD0" w14:textId="799071C5" w:rsidR="00F50EB3" w:rsidRDefault="00F50EB3" w:rsidP="00F50EB3">
            <w:pPr>
              <w:rPr>
                <w:rFonts w:cs="Calibri"/>
              </w:rPr>
            </w:pPr>
            <w:r w:rsidRPr="00FA549B">
              <w:rPr>
                <w:b/>
                <w:bCs/>
              </w:rPr>
              <w:t>Děti 3leté k 31. 12. 2025</w:t>
            </w:r>
            <w:r w:rsidRPr="00FA549B">
              <w:br/>
              <w:t>s trvalým pobytem ve spádovém obvodu</w:t>
            </w:r>
          </w:p>
        </w:tc>
        <w:tc>
          <w:tcPr>
            <w:tcW w:w="2086" w:type="dxa"/>
            <w:vAlign w:val="center"/>
          </w:tcPr>
          <w:p w14:paraId="0FC1A727" w14:textId="5E4CA98B" w:rsidR="00F50EB3" w:rsidRDefault="00F50EB3" w:rsidP="00300D53">
            <w:pPr>
              <w:jc w:val="center"/>
              <w:rPr>
                <w:rFonts w:cs="Calibri"/>
              </w:rPr>
            </w:pPr>
            <w:r>
              <w:rPr>
                <w:rFonts w:cs="Calibri"/>
              </w:rPr>
              <w:t>40</w:t>
            </w:r>
          </w:p>
        </w:tc>
      </w:tr>
    </w:tbl>
    <w:p w14:paraId="6123214C" w14:textId="6E3776CD" w:rsidR="00351021" w:rsidRPr="00F50EB3" w:rsidRDefault="00300D53" w:rsidP="00300D53">
      <w:pPr>
        <w:spacing w:before="240" w:after="0"/>
      </w:pPr>
      <w:r>
        <w:t>Doplňující informace</w:t>
      </w:r>
      <w:bookmarkStart w:id="0" w:name="_GoBack"/>
      <w:bookmarkEnd w:id="0"/>
      <w:r>
        <w:t xml:space="preserve">. </w:t>
      </w:r>
      <w:r w:rsidR="00F50EB3">
        <w:t xml:space="preserve">Děti budou </w:t>
      </w:r>
      <w:r w:rsidR="00F50EB3" w:rsidRPr="00FA549B">
        <w:t>seřazen</w:t>
      </w:r>
      <w:r w:rsidR="00F50EB3">
        <w:t>y</w:t>
      </w:r>
      <w:r w:rsidR="00F50EB3" w:rsidRPr="00FA549B">
        <w:t xml:space="preserve"> dle věku od nejstaršího po nejmladší.</w:t>
      </w:r>
      <w:r w:rsidR="00F50EB3">
        <w:t xml:space="preserve"> Přijaté budou děti d</w:t>
      </w:r>
      <w:r w:rsidR="00F50EB3" w:rsidRPr="00FA549B">
        <w:t>o výše naplnění kapacity školy</w:t>
      </w:r>
      <w:r w:rsidR="00F50EB3">
        <w:t>.</w:t>
      </w:r>
      <w:r>
        <w:t xml:space="preserve"> </w:t>
      </w:r>
      <w:r w:rsidR="00F50EB3">
        <w:t>V případě rovnosti věku bude rozhodnu</w:t>
      </w:r>
      <w:r w:rsidR="00BB3352">
        <w:t>t</w:t>
      </w:r>
      <w:r w:rsidR="00F50EB3">
        <w:t>o losováním.</w:t>
      </w:r>
    </w:p>
    <w:sectPr w:rsidR="00351021" w:rsidRPr="00F50EB3" w:rsidSect="005029DD">
      <w:headerReference w:type="default" r:id="rId7"/>
      <w:footerReference w:type="default" r:id="rId8"/>
      <w:pgSz w:w="11906" w:h="16838"/>
      <w:pgMar w:top="1440" w:right="1080" w:bottom="1440" w:left="108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A0843" w14:textId="77777777" w:rsidR="00BB3352" w:rsidRDefault="00BB3352" w:rsidP="009E10C0">
      <w:pPr>
        <w:spacing w:after="0" w:line="240" w:lineRule="auto"/>
      </w:pPr>
      <w:r>
        <w:separator/>
      </w:r>
    </w:p>
  </w:endnote>
  <w:endnote w:type="continuationSeparator" w:id="0">
    <w:p w14:paraId="337A0F98" w14:textId="77777777" w:rsidR="00BB3352" w:rsidRDefault="00BB3352" w:rsidP="009E10C0">
      <w:pPr>
        <w:spacing w:after="0" w:line="240" w:lineRule="auto"/>
      </w:pPr>
      <w:r>
        <w:continuationSeparator/>
      </w:r>
    </w:p>
  </w:endnote>
  <w:endnote w:type="continuationNotice" w:id="1">
    <w:p w14:paraId="7A566F0A" w14:textId="77777777" w:rsidR="00BB3352" w:rsidRDefault="00BB33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E8342" w14:textId="31CB9AB0" w:rsidR="00BB3352" w:rsidRDefault="00BB3352" w:rsidP="00351021">
    <w:pPr>
      <w:spacing w:after="0"/>
    </w:pPr>
    <w:r>
      <w:t>V Šanově 24.03.2025                                                                                                  Mgr. Eva Plešová, ředitelka školy</w:t>
    </w:r>
  </w:p>
  <w:p w14:paraId="04EE38DF" w14:textId="77777777" w:rsidR="00BB3352" w:rsidRDefault="00BB33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FCB37" w14:textId="77777777" w:rsidR="00BB3352" w:rsidRDefault="00BB3352" w:rsidP="009E10C0">
      <w:pPr>
        <w:spacing w:after="0" w:line="240" w:lineRule="auto"/>
      </w:pPr>
      <w:r>
        <w:separator/>
      </w:r>
    </w:p>
  </w:footnote>
  <w:footnote w:type="continuationSeparator" w:id="0">
    <w:p w14:paraId="3E16E4AC" w14:textId="77777777" w:rsidR="00BB3352" w:rsidRDefault="00BB3352" w:rsidP="009E10C0">
      <w:pPr>
        <w:spacing w:after="0" w:line="240" w:lineRule="auto"/>
      </w:pPr>
      <w:r>
        <w:continuationSeparator/>
      </w:r>
    </w:p>
  </w:footnote>
  <w:footnote w:type="continuationNotice" w:id="1">
    <w:p w14:paraId="753CF0AF" w14:textId="77777777" w:rsidR="00BB3352" w:rsidRDefault="00BB33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3168E" w14:textId="77777777" w:rsidR="00BB3352" w:rsidRDefault="00BB3352" w:rsidP="00CF05AF">
    <w:pPr>
      <w:spacing w:after="0"/>
      <w:jc w:val="both"/>
      <w:rPr>
        <w:b/>
        <w:sz w:val="28"/>
        <w:szCs w:val="28"/>
      </w:rPr>
    </w:pPr>
    <w:r>
      <w:rPr>
        <w:noProof/>
        <w:lang w:eastAsia="cs-CZ"/>
      </w:rPr>
      <w:drawing>
        <wp:anchor distT="0" distB="0" distL="114300" distR="114300" simplePos="0" relativeHeight="251658240" behindDoc="1" locked="0" layoutInCell="1" allowOverlap="1" wp14:anchorId="072A500E" wp14:editId="7D4DD7B0">
          <wp:simplePos x="0" y="0"/>
          <wp:positionH relativeFrom="margin">
            <wp:posOffset>5133975</wp:posOffset>
          </wp:positionH>
          <wp:positionV relativeFrom="margin">
            <wp:posOffset>-1198245</wp:posOffset>
          </wp:positionV>
          <wp:extent cx="1158240" cy="1078865"/>
          <wp:effectExtent l="0" t="0" r="0" b="0"/>
          <wp:wrapSquare wrapText="bothSides"/>
          <wp:docPr id="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1078865"/>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K</w:t>
    </w:r>
    <w:r w:rsidRPr="001E1499">
      <w:rPr>
        <w:b/>
        <w:sz w:val="28"/>
        <w:szCs w:val="28"/>
      </w:rPr>
      <w:t>ritéria pro přijímání dětí k předškolnímu vzdělávání</w:t>
    </w:r>
    <w:r>
      <w:rPr>
        <w:b/>
        <w:sz w:val="28"/>
        <w:szCs w:val="28"/>
      </w:rPr>
      <w:t xml:space="preserve"> v MŠ Šanov</w:t>
    </w:r>
  </w:p>
  <w:p w14:paraId="67F53DEB" w14:textId="481456A1" w:rsidR="00BB3352" w:rsidRDefault="00BB3352" w:rsidP="00CF05AF">
    <w:pPr>
      <w:jc w:val="both"/>
      <w:rPr>
        <w:b/>
      </w:rPr>
    </w:pPr>
    <w:r>
      <w:rPr>
        <w:b/>
      </w:rPr>
      <w:t>od školního roku 2025/2026</w:t>
    </w:r>
  </w:p>
  <w:p w14:paraId="465555A2" w14:textId="77777777" w:rsidR="00BB3352" w:rsidRDefault="00BB335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1C"/>
    <w:rsid w:val="00011C6D"/>
    <w:rsid w:val="00085BBD"/>
    <w:rsid w:val="000C10D4"/>
    <w:rsid w:val="0011723C"/>
    <w:rsid w:val="0013204D"/>
    <w:rsid w:val="0017161F"/>
    <w:rsid w:val="001E1499"/>
    <w:rsid w:val="001E3CCB"/>
    <w:rsid w:val="001E5D7A"/>
    <w:rsid w:val="001F6102"/>
    <w:rsid w:val="00300D53"/>
    <w:rsid w:val="00312F51"/>
    <w:rsid w:val="00351021"/>
    <w:rsid w:val="00361FF6"/>
    <w:rsid w:val="0036322F"/>
    <w:rsid w:val="003B3174"/>
    <w:rsid w:val="003C2D36"/>
    <w:rsid w:val="003E36E2"/>
    <w:rsid w:val="00412227"/>
    <w:rsid w:val="0045202A"/>
    <w:rsid w:val="00466EA4"/>
    <w:rsid w:val="004968F7"/>
    <w:rsid w:val="004C786A"/>
    <w:rsid w:val="004D5989"/>
    <w:rsid w:val="005029DD"/>
    <w:rsid w:val="00510304"/>
    <w:rsid w:val="0051577F"/>
    <w:rsid w:val="00554D75"/>
    <w:rsid w:val="005570A4"/>
    <w:rsid w:val="005B0BE9"/>
    <w:rsid w:val="005B6987"/>
    <w:rsid w:val="005C7C1C"/>
    <w:rsid w:val="0065279C"/>
    <w:rsid w:val="0067164C"/>
    <w:rsid w:val="00732927"/>
    <w:rsid w:val="007C020F"/>
    <w:rsid w:val="007C6C69"/>
    <w:rsid w:val="007D6D57"/>
    <w:rsid w:val="0080766B"/>
    <w:rsid w:val="00825F52"/>
    <w:rsid w:val="00830925"/>
    <w:rsid w:val="008627F0"/>
    <w:rsid w:val="00883428"/>
    <w:rsid w:val="0088743C"/>
    <w:rsid w:val="008A1658"/>
    <w:rsid w:val="008B411E"/>
    <w:rsid w:val="00901DEC"/>
    <w:rsid w:val="0090575C"/>
    <w:rsid w:val="00952185"/>
    <w:rsid w:val="00975740"/>
    <w:rsid w:val="009906F2"/>
    <w:rsid w:val="009A6689"/>
    <w:rsid w:val="009E10C0"/>
    <w:rsid w:val="009E1C8C"/>
    <w:rsid w:val="009E1F96"/>
    <w:rsid w:val="009F48CE"/>
    <w:rsid w:val="00A34892"/>
    <w:rsid w:val="00A90638"/>
    <w:rsid w:val="00B15745"/>
    <w:rsid w:val="00B2111C"/>
    <w:rsid w:val="00B82E42"/>
    <w:rsid w:val="00BB3352"/>
    <w:rsid w:val="00C213EB"/>
    <w:rsid w:val="00C36112"/>
    <w:rsid w:val="00CD0A91"/>
    <w:rsid w:val="00CE4566"/>
    <w:rsid w:val="00CF05AF"/>
    <w:rsid w:val="00D231AF"/>
    <w:rsid w:val="00D55443"/>
    <w:rsid w:val="00D66677"/>
    <w:rsid w:val="00DC7188"/>
    <w:rsid w:val="00E60A77"/>
    <w:rsid w:val="00E814BE"/>
    <w:rsid w:val="00F26357"/>
    <w:rsid w:val="00F50EB3"/>
    <w:rsid w:val="00F86094"/>
    <w:rsid w:val="00FB48DF"/>
    <w:rsid w:val="00FD2171"/>
    <w:rsid w:val="00FF12A4"/>
    <w:rsid w:val="00FF7D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C271F"/>
  <w15:chartTrackingRefBased/>
  <w15:docId w15:val="{DC7C8822-8420-9B42-83F3-2D0D1D10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F6102"/>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C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E10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10C0"/>
  </w:style>
  <w:style w:type="paragraph" w:styleId="Zpat">
    <w:name w:val="footer"/>
    <w:basedOn w:val="Normln"/>
    <w:link w:val="ZpatChar"/>
    <w:uiPriority w:val="99"/>
    <w:unhideWhenUsed/>
    <w:rsid w:val="009E10C0"/>
    <w:pPr>
      <w:tabs>
        <w:tab w:val="center" w:pos="4536"/>
        <w:tab w:val="right" w:pos="9072"/>
      </w:tabs>
      <w:spacing w:after="0" w:line="240" w:lineRule="auto"/>
    </w:pPr>
  </w:style>
  <w:style w:type="character" w:customStyle="1" w:styleId="ZpatChar">
    <w:name w:val="Zápatí Char"/>
    <w:basedOn w:val="Standardnpsmoodstavce"/>
    <w:link w:val="Zpat"/>
    <w:uiPriority w:val="99"/>
    <w:rsid w:val="009E10C0"/>
  </w:style>
  <w:style w:type="paragraph" w:styleId="Textbubliny">
    <w:name w:val="Balloon Text"/>
    <w:basedOn w:val="Normln"/>
    <w:link w:val="TextbublinyChar"/>
    <w:uiPriority w:val="99"/>
    <w:semiHidden/>
    <w:unhideWhenUsed/>
    <w:rsid w:val="00011C6D"/>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011C6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65D80-1360-4044-997A-077AF8293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258</Words>
  <Characters>1528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plesev</dc:creator>
  <cp:keywords/>
  <cp:lastModifiedBy>Kateřina Kubovčíková</cp:lastModifiedBy>
  <cp:revision>3</cp:revision>
  <cp:lastPrinted>2023-04-26T08:27:00Z</cp:lastPrinted>
  <dcterms:created xsi:type="dcterms:W3CDTF">2025-03-24T11:20:00Z</dcterms:created>
  <dcterms:modified xsi:type="dcterms:W3CDTF">2025-03-25T06:54:00Z</dcterms:modified>
</cp:coreProperties>
</file>